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B9" w:rsidRDefault="0083718F" w:rsidP="00047E31">
      <w:pPr>
        <w:pStyle w:val="Heading1"/>
      </w:pPr>
      <w:bookmarkStart w:id="0" w:name="_GoBack"/>
      <w:proofErr w:type="spellStart"/>
      <w:r>
        <w:t>Brotherton</w:t>
      </w:r>
      <w:proofErr w:type="spellEnd"/>
      <w:r>
        <w:t xml:space="preserve"> r</w:t>
      </w:r>
      <w:r w:rsidR="00FB6AB9" w:rsidRPr="00047E31">
        <w:t>oom</w:t>
      </w:r>
      <w:r>
        <w:t xml:space="preserve"> </w:t>
      </w:r>
      <w:r w:rsidR="004738F1">
        <w:t>and</w:t>
      </w:r>
      <w:r>
        <w:t xml:space="preserve"> g</w:t>
      </w:r>
      <w:r w:rsidR="00344231" w:rsidRPr="00047E31">
        <w:t xml:space="preserve">roup </w:t>
      </w:r>
      <w:r>
        <w:t>s</w:t>
      </w:r>
      <w:r w:rsidR="00344231" w:rsidRPr="00047E31">
        <w:t xml:space="preserve">tudy </w:t>
      </w:r>
      <w:r>
        <w:t>t</w:t>
      </w:r>
      <w:r w:rsidR="00344231" w:rsidRPr="00047E31">
        <w:t xml:space="preserve">able </w:t>
      </w:r>
      <w:r>
        <w:t>b</w:t>
      </w:r>
      <w:r w:rsidR="00FB6AB9" w:rsidRPr="00047E31">
        <w:t xml:space="preserve">ooking </w:t>
      </w:r>
      <w:r>
        <w:t>r</w:t>
      </w:r>
      <w:r w:rsidR="00427DDC" w:rsidRPr="00047E31">
        <w:t xml:space="preserve">equest </w:t>
      </w:r>
      <w:r>
        <w:t>f</w:t>
      </w:r>
      <w:r w:rsidR="00FB6AB9" w:rsidRPr="00047E31">
        <w:t>orm</w:t>
      </w:r>
    </w:p>
    <w:bookmarkEnd w:id="0"/>
    <w:p w:rsidR="00047E31" w:rsidRDefault="00047E31" w:rsidP="00047E31">
      <w:r>
        <w:t>Venue</w:t>
      </w:r>
      <w:r>
        <w:tab/>
      </w:r>
      <w:r>
        <w:tab/>
      </w:r>
      <w:proofErr w:type="spellStart"/>
      <w:r>
        <w:t>Brotherton</w:t>
      </w:r>
      <w:proofErr w:type="spellEnd"/>
      <w:r>
        <w:t xml:space="preserve"> Room </w:t>
      </w:r>
      <w:sdt>
        <w:sdtPr>
          <w:id w:val="-121820210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Group Study Table [seats 10 maximum] </w:t>
      </w:r>
      <w:sdt>
        <w:sdtPr>
          <w:id w:val="14706392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47E31" w:rsidRDefault="00047E31" w:rsidP="00047E31">
      <w:pPr>
        <w:tabs>
          <w:tab w:val="right" w:leader="dot" w:pos="8789"/>
        </w:tabs>
      </w:pPr>
      <w:r>
        <w:t>Details of group/course/module:</w:t>
      </w:r>
      <w:r>
        <w:tab/>
      </w:r>
    </w:p>
    <w:p w:rsidR="00047E31" w:rsidRDefault="00047E31" w:rsidP="00047E31">
      <w:pPr>
        <w:tabs>
          <w:tab w:val="right" w:leader="dot" w:pos="8789"/>
        </w:tabs>
      </w:pPr>
      <w:r>
        <w:t>Course code:</w:t>
      </w:r>
      <w:r>
        <w:tab/>
      </w:r>
    </w:p>
    <w:p w:rsidR="00047E31" w:rsidRDefault="00047E31" w:rsidP="00047E31">
      <w:pPr>
        <w:tabs>
          <w:tab w:val="right" w:leader="dot" w:pos="8789"/>
        </w:tabs>
      </w:pPr>
      <w:r>
        <w:t>Session leader name:</w:t>
      </w:r>
      <w:r>
        <w:tab/>
      </w:r>
    </w:p>
    <w:p w:rsidR="00047E31" w:rsidRDefault="00047E31" w:rsidP="00047E31">
      <w:pPr>
        <w:tabs>
          <w:tab w:val="right" w:leader="dot" w:pos="8789"/>
        </w:tabs>
      </w:pPr>
      <w:r>
        <w:t>School:</w:t>
      </w:r>
      <w:r>
        <w:tab/>
      </w:r>
    </w:p>
    <w:p w:rsidR="00047E31" w:rsidRDefault="00047E31" w:rsidP="00047E31">
      <w:pPr>
        <w:tabs>
          <w:tab w:val="right" w:leader="dot" w:pos="8789"/>
        </w:tabs>
      </w:pPr>
      <w:r>
        <w:t>Address/Library barcode:</w:t>
      </w:r>
      <w:r>
        <w:tab/>
      </w:r>
    </w:p>
    <w:p w:rsidR="00047E31" w:rsidRDefault="00047E31" w:rsidP="00047E31">
      <w:pPr>
        <w:tabs>
          <w:tab w:val="right" w:leader="dot" w:pos="8789"/>
        </w:tabs>
      </w:pPr>
      <w:r>
        <w:t>Telephone/extension:</w:t>
      </w:r>
      <w:r>
        <w:tab/>
      </w:r>
    </w:p>
    <w:p w:rsidR="00047E31" w:rsidRDefault="00047E31" w:rsidP="00047E31">
      <w:pPr>
        <w:tabs>
          <w:tab w:val="right" w:leader="dot" w:pos="8789"/>
        </w:tabs>
      </w:pPr>
      <w:r>
        <w:t>Email:</w:t>
      </w:r>
      <w:r>
        <w:tab/>
      </w:r>
    </w:p>
    <w:p w:rsidR="002978D7" w:rsidRDefault="007D0646" w:rsidP="002978D7">
      <w:r w:rsidRPr="00047E31">
        <w:rPr>
          <w:rStyle w:val="Heading2Char"/>
          <w:sz w:val="28"/>
          <w:szCs w:val="24"/>
        </w:rPr>
        <w:t>Details of session</w:t>
      </w:r>
      <w:r w:rsidR="002978D7">
        <w:rPr>
          <w:rStyle w:val="Heading2Char"/>
          <w:sz w:val="28"/>
          <w:szCs w:val="24"/>
        </w:rPr>
        <w:t xml:space="preserve"> </w:t>
      </w:r>
      <w:r w:rsidR="002978D7" w:rsidRPr="00047E31">
        <w:t xml:space="preserve">Bookings are </w:t>
      </w:r>
      <w:r w:rsidR="002978D7">
        <w:t>10am</w:t>
      </w:r>
      <w:r w:rsidR="002978D7" w:rsidRPr="00047E31">
        <w:t>-</w:t>
      </w:r>
      <w:r w:rsidR="002978D7">
        <w:t>4</w:t>
      </w:r>
      <w:r w:rsidR="002978D7" w:rsidRPr="00047E31">
        <w:t>pm Monday-Friday</w:t>
      </w:r>
    </w:p>
    <w:p w:rsidR="00047E31" w:rsidRDefault="00047E31" w:rsidP="005030E3">
      <w:pPr>
        <w:tabs>
          <w:tab w:val="left" w:leader="dot" w:pos="3402"/>
          <w:tab w:val="left" w:leader="dot" w:pos="5812"/>
          <w:tab w:val="right" w:leader="dot" w:pos="8789"/>
        </w:tabs>
      </w:pPr>
      <w:r>
        <w:t>Date of session</w:t>
      </w:r>
      <w:r w:rsidR="00781484">
        <w:tab/>
      </w:r>
      <w:r w:rsidR="005030E3">
        <w:t xml:space="preserve"> </w:t>
      </w:r>
      <w:proofErr w:type="gramStart"/>
      <w:r>
        <w:t>Start</w:t>
      </w:r>
      <w:proofErr w:type="gramEnd"/>
      <w:r w:rsidR="00781484">
        <w:t>:</w:t>
      </w:r>
      <w:r>
        <w:tab/>
        <w:t>Finish:</w:t>
      </w:r>
      <w:r w:rsidR="00781484">
        <w:tab/>
      </w:r>
    </w:p>
    <w:p w:rsidR="00047E31" w:rsidRPr="00047E31" w:rsidRDefault="00047E31" w:rsidP="00047E31">
      <w:r>
        <w:t>Is this a recurring session?</w:t>
      </w:r>
      <w:r>
        <w:tab/>
      </w:r>
      <w:r>
        <w:tab/>
      </w:r>
      <w:r w:rsidR="00781484">
        <w:tab/>
      </w:r>
      <w:r>
        <w:t xml:space="preserve">Yes </w:t>
      </w:r>
      <w:sdt>
        <w:sdtPr>
          <w:id w:val="2655875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030E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 </w:t>
      </w:r>
      <w:sdt>
        <w:sdtPr>
          <w:id w:val="45237286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047E31">
            <w:rPr>
              <w:rFonts w:ascii="Segoe UI Symbol" w:hAnsi="Segoe UI Symbol" w:cs="Segoe UI Symbol"/>
            </w:rPr>
            <w:t>☐</w:t>
          </w:r>
        </w:sdtContent>
      </w:sdt>
    </w:p>
    <w:p w:rsidR="00781484" w:rsidRDefault="00781484" w:rsidP="00781484">
      <w:pPr>
        <w:tabs>
          <w:tab w:val="right" w:leader="dot" w:pos="8789"/>
        </w:tabs>
      </w:pPr>
      <w:r>
        <w:t>If yes, please give details of all sessions:</w:t>
      </w:r>
      <w:r>
        <w:tab/>
      </w:r>
    </w:p>
    <w:p w:rsidR="00781484" w:rsidRDefault="00781484" w:rsidP="00781484">
      <w:pPr>
        <w:tabs>
          <w:tab w:val="right" w:leader="dot" w:pos="8789"/>
        </w:tabs>
      </w:pPr>
      <w:r>
        <w:t>Number of expected attendees for each session:</w:t>
      </w:r>
      <w:r>
        <w:tab/>
      </w:r>
    </w:p>
    <w:p w:rsidR="00155556" w:rsidRDefault="00155556" w:rsidP="005030E3">
      <w:pPr>
        <w:tabs>
          <w:tab w:val="right" w:leader="dot" w:pos="8789"/>
        </w:tabs>
      </w:pPr>
      <w:r>
        <w:t>Type of group (delete as appropriate):</w:t>
      </w:r>
      <w:r w:rsidR="005030E3">
        <w:t xml:space="preserve"> </w:t>
      </w:r>
      <w:r>
        <w:t>University of Leeds</w:t>
      </w:r>
      <w:r w:rsidR="005030E3">
        <w:t xml:space="preserve"> / Non-University of Leeds</w:t>
      </w:r>
    </w:p>
    <w:p w:rsidR="00155556" w:rsidRDefault="00155556" w:rsidP="005030E3">
      <w:pPr>
        <w:tabs>
          <w:tab w:val="left" w:leader="dot" w:pos="3402"/>
        </w:tabs>
      </w:pPr>
      <w:r>
        <w:t>Undergraduate year =</w:t>
      </w:r>
      <w:r>
        <w:tab/>
      </w:r>
      <w:r>
        <w:tab/>
        <w:t xml:space="preserve">Postgraduate taught </w:t>
      </w:r>
      <w:sdt>
        <w:sdtPr>
          <w:id w:val="8982738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047E31">
            <w:rPr>
              <w:rFonts w:ascii="Segoe UI Symbol" w:hAnsi="Segoe UI Symbol" w:cs="Segoe UI Symbol"/>
            </w:rPr>
            <w:t>☐</w:t>
          </w:r>
        </w:sdtContent>
      </w:sdt>
      <w:r>
        <w:t xml:space="preserve"> </w:t>
      </w:r>
      <w:r>
        <w:tab/>
        <w:t xml:space="preserve">Postgraduate research </w:t>
      </w:r>
      <w:sdt>
        <w:sdtPr>
          <w:id w:val="5240580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047E31">
            <w:rPr>
              <w:rFonts w:ascii="Segoe UI Symbol" w:hAnsi="Segoe UI Symbol" w:cs="Segoe UI Symbol"/>
            </w:rPr>
            <w:t>☐</w:t>
          </w:r>
        </w:sdtContent>
      </w:sdt>
    </w:p>
    <w:p w:rsidR="00155556" w:rsidRDefault="005030E3" w:rsidP="00047E31">
      <w:r>
        <w:t>Type of session:</w:t>
      </w:r>
      <w:r>
        <w:tab/>
      </w:r>
      <w:r w:rsidR="00155556">
        <w:t xml:space="preserve">Teaching </w:t>
      </w:r>
      <w:sdt>
        <w:sdtPr>
          <w:id w:val="75023856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55556">
            <w:rPr>
              <w:rFonts w:ascii="MS Gothic" w:eastAsia="MS Gothic" w:hAnsi="MS Gothic" w:hint="eastAsia"/>
            </w:rPr>
            <w:t>☐</w:t>
          </w:r>
        </w:sdtContent>
      </w:sdt>
      <w:r w:rsidR="00155556">
        <w:t xml:space="preserve"> </w:t>
      </w:r>
      <w:r w:rsidR="00155556">
        <w:tab/>
        <w:t xml:space="preserve">Workshop </w:t>
      </w:r>
      <w:sdt>
        <w:sdtPr>
          <w:id w:val="-125450642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5555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proofErr w:type="gramStart"/>
      <w:r w:rsidR="00155556">
        <w:t>Other</w:t>
      </w:r>
      <w:proofErr w:type="gramEnd"/>
      <w:r w:rsidR="00155556">
        <w:t xml:space="preserve"> </w:t>
      </w:r>
      <w:sdt>
        <w:sdtPr>
          <w:id w:val="-157696906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55556">
            <w:rPr>
              <w:rFonts w:ascii="MS Gothic" w:eastAsia="MS Gothic" w:hAnsi="MS Gothic" w:hint="eastAsia"/>
            </w:rPr>
            <w:t>☐</w:t>
          </w:r>
        </w:sdtContent>
      </w:sdt>
    </w:p>
    <w:p w:rsidR="003D3FE0" w:rsidRDefault="00155556" w:rsidP="00155556">
      <w:pPr>
        <w:tabs>
          <w:tab w:val="left" w:leader="dot" w:pos="8789"/>
        </w:tabs>
      </w:pPr>
      <w:r>
        <w:t>(</w:t>
      </w:r>
      <w:proofErr w:type="gramStart"/>
      <w:r>
        <w:t>if</w:t>
      </w:r>
      <w:proofErr w:type="gramEnd"/>
      <w:r>
        <w:t xml:space="preserve"> </w:t>
      </w:r>
      <w:r w:rsidR="005030E3">
        <w:t>‘other’ please provide details)</w:t>
      </w:r>
      <w:r>
        <w:tab/>
      </w:r>
    </w:p>
    <w:p w:rsidR="00155556" w:rsidRDefault="00155556" w:rsidP="005030E3">
      <w:pPr>
        <w:spacing w:after="0" w:line="240" w:lineRule="auto"/>
      </w:pPr>
      <w:r>
        <w:t xml:space="preserve">Please talk to a member of staff if </w:t>
      </w:r>
      <w:r w:rsidR="00F251EB">
        <w:t>you require further information</w:t>
      </w:r>
    </w:p>
    <w:p w:rsidR="005030E3" w:rsidRDefault="00155556" w:rsidP="005030E3">
      <w:pPr>
        <w:spacing w:line="240" w:lineRule="auto"/>
      </w:pPr>
      <w:r>
        <w:t>Please note, sessions can only be booked if using Special Collections material</w:t>
      </w:r>
    </w:p>
    <w:p w:rsidR="00781484" w:rsidRDefault="003D3FE0" w:rsidP="004F3BFB">
      <w:pPr>
        <w:pStyle w:val="Heading3"/>
      </w:pPr>
      <w:r>
        <w:t>Room layou</w:t>
      </w:r>
      <w:r w:rsidR="002978D7">
        <w:t xml:space="preserve">t </w:t>
      </w:r>
      <w:r w:rsidR="002978D7" w:rsidRPr="002978D7">
        <w:t xml:space="preserve">(for </w:t>
      </w:r>
      <w:proofErr w:type="spellStart"/>
      <w:r w:rsidR="002978D7" w:rsidRPr="002978D7">
        <w:t>Brotherton</w:t>
      </w:r>
      <w:proofErr w:type="spellEnd"/>
      <w:r w:rsidR="002978D7" w:rsidRPr="002978D7">
        <w:t xml:space="preserve"> Room bookings)</w:t>
      </w:r>
    </w:p>
    <w:p w:rsidR="002978D7" w:rsidRDefault="005E131A" w:rsidP="002978D7">
      <w:pPr>
        <w:spacing w:after="0" w:line="240" w:lineRule="auto"/>
      </w:pPr>
      <w:sdt>
        <w:sdtPr>
          <w:id w:val="-114073322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D3FE0">
            <w:rPr>
              <w:rFonts w:ascii="MS Gothic" w:eastAsia="MS Gothic" w:hAnsi="MS Gothic" w:hint="eastAsia"/>
            </w:rPr>
            <w:t>☐</w:t>
          </w:r>
        </w:sdtContent>
      </w:sdt>
      <w:r w:rsidR="003D3FE0">
        <w:t xml:space="preserve"> </w:t>
      </w:r>
      <w:r w:rsidR="003D3FE0">
        <w:tab/>
        <w:t>Boardroom 1</w:t>
      </w:r>
      <w:r w:rsidR="002978D7">
        <w:t>:</w:t>
      </w:r>
      <w:r w:rsidR="003D3FE0">
        <w:t xml:space="preserve"> Chairs sat around long table</w:t>
      </w:r>
      <w:r w:rsidR="002978D7">
        <w:t xml:space="preserve"> (max 12 chairs)</w:t>
      </w:r>
    </w:p>
    <w:p w:rsidR="003D3FE0" w:rsidRDefault="005E131A" w:rsidP="002978D7">
      <w:pPr>
        <w:spacing w:after="0" w:line="240" w:lineRule="auto"/>
      </w:pPr>
      <w:sdt>
        <w:sdtPr>
          <w:id w:val="5500414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D3FE0">
            <w:rPr>
              <w:rFonts w:ascii="MS Gothic" w:eastAsia="MS Gothic" w:hAnsi="MS Gothic" w:hint="eastAsia"/>
            </w:rPr>
            <w:t>☐</w:t>
          </w:r>
        </w:sdtContent>
      </w:sdt>
      <w:r w:rsidR="002978D7">
        <w:t xml:space="preserve"> </w:t>
      </w:r>
      <w:r w:rsidR="002978D7">
        <w:tab/>
        <w:t xml:space="preserve">Boardroom 2: </w:t>
      </w:r>
      <w:r w:rsidR="003D3FE0">
        <w:t>Chairs sat around wide table</w:t>
      </w:r>
      <w:r w:rsidR="002978D7">
        <w:t xml:space="preserve"> (max 14 chairs)</w:t>
      </w:r>
    </w:p>
    <w:p w:rsidR="003D3FE0" w:rsidRDefault="005E131A" w:rsidP="002978D7">
      <w:pPr>
        <w:spacing w:after="0" w:line="240" w:lineRule="auto"/>
      </w:pPr>
      <w:sdt>
        <w:sdtPr>
          <w:id w:val="-2336949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D3FE0">
            <w:rPr>
              <w:rFonts w:ascii="MS Gothic" w:eastAsia="MS Gothic" w:hAnsi="MS Gothic" w:hint="eastAsia"/>
            </w:rPr>
            <w:t>☐</w:t>
          </w:r>
        </w:sdtContent>
      </w:sdt>
      <w:r w:rsidR="002978D7">
        <w:t xml:space="preserve"> </w:t>
      </w:r>
      <w:r w:rsidR="002978D7">
        <w:tab/>
        <w:t>Cruciform: T</w:t>
      </w:r>
      <w:r w:rsidR="003D3FE0">
        <w:t>ables set up in cross formation</w:t>
      </w:r>
      <w:r w:rsidR="002978D7">
        <w:t xml:space="preserve"> (max 16 chairs)</w:t>
      </w:r>
    </w:p>
    <w:p w:rsidR="003D3FE0" w:rsidRDefault="005E131A" w:rsidP="005030E3">
      <w:pPr>
        <w:spacing w:line="240" w:lineRule="auto"/>
      </w:pPr>
      <w:sdt>
        <w:sdtPr>
          <w:id w:val="6844815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D3FE0">
            <w:rPr>
              <w:rFonts w:ascii="MS Gothic" w:eastAsia="MS Gothic" w:hAnsi="MS Gothic" w:hint="eastAsia"/>
            </w:rPr>
            <w:t>☐</w:t>
          </w:r>
        </w:sdtContent>
      </w:sdt>
      <w:r w:rsidR="003D3FE0">
        <w:t xml:space="preserve"> </w:t>
      </w:r>
      <w:r w:rsidR="003D3FE0">
        <w:tab/>
        <w:t>Study group</w:t>
      </w:r>
      <w:r w:rsidR="002978D7">
        <w:t>: C</w:t>
      </w:r>
      <w:r w:rsidR="003D3FE0">
        <w:t>hairs set about 3 tables</w:t>
      </w:r>
      <w:r w:rsidR="002978D7">
        <w:t xml:space="preserve"> (max 22 chairs)</w:t>
      </w:r>
    </w:p>
    <w:p w:rsidR="003D3FE0" w:rsidRDefault="003D3FE0" w:rsidP="005030E3">
      <w:pPr>
        <w:pStyle w:val="Heading3"/>
      </w:pPr>
      <w:r>
        <w:t>Presentation equipment</w:t>
      </w:r>
    </w:p>
    <w:p w:rsidR="003D3FE0" w:rsidRDefault="003D3FE0" w:rsidP="00047E31">
      <w:r>
        <w:t>The room is set up for PC use. If you are bringing a Mac you will need to provide an adaptor. Special Collections cannot provide IT support during events.</w:t>
      </w:r>
    </w:p>
    <w:p w:rsidR="003D3FE0" w:rsidRDefault="005E131A" w:rsidP="005030E3">
      <w:pPr>
        <w:spacing w:after="0" w:line="240" w:lineRule="auto"/>
      </w:pPr>
      <w:sdt>
        <w:sdtPr>
          <w:id w:val="132555570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D3FE0">
            <w:rPr>
              <w:rFonts w:ascii="MS Gothic" w:eastAsia="MS Gothic" w:hAnsi="MS Gothic" w:hint="eastAsia"/>
            </w:rPr>
            <w:t>☐</w:t>
          </w:r>
        </w:sdtContent>
      </w:sdt>
      <w:r w:rsidR="003D3FE0">
        <w:t xml:space="preserve"> </w:t>
      </w:r>
      <w:r w:rsidR="003D3FE0">
        <w:tab/>
        <w:t xml:space="preserve">Bringing own laptop – you will need an </w:t>
      </w:r>
      <w:proofErr w:type="spellStart"/>
      <w:r w:rsidR="003D3FE0">
        <w:t>Eduroam</w:t>
      </w:r>
      <w:proofErr w:type="spellEnd"/>
      <w:r w:rsidR="003D3FE0">
        <w:t xml:space="preserve"> login for </w:t>
      </w:r>
      <w:proofErr w:type="spellStart"/>
      <w:r w:rsidR="003D3FE0">
        <w:t>Wifi</w:t>
      </w:r>
      <w:proofErr w:type="spellEnd"/>
    </w:p>
    <w:p w:rsidR="003D3FE0" w:rsidRDefault="005E131A" w:rsidP="005030E3">
      <w:pPr>
        <w:spacing w:after="0" w:line="240" w:lineRule="auto"/>
      </w:pPr>
      <w:sdt>
        <w:sdtPr>
          <w:id w:val="10858130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D3FE0">
            <w:rPr>
              <w:rFonts w:ascii="MS Gothic" w:eastAsia="MS Gothic" w:hAnsi="MS Gothic" w:hint="eastAsia"/>
            </w:rPr>
            <w:t>☐</w:t>
          </w:r>
        </w:sdtContent>
      </w:sdt>
      <w:r w:rsidR="003D3FE0">
        <w:t xml:space="preserve"> </w:t>
      </w:r>
      <w:r w:rsidR="003D3FE0">
        <w:tab/>
        <w:t>Require Library laptop – you must bring presentation on portable USB drive</w:t>
      </w:r>
    </w:p>
    <w:p w:rsidR="00781484" w:rsidRDefault="005E131A" w:rsidP="005030E3">
      <w:pPr>
        <w:spacing w:after="0" w:line="240" w:lineRule="auto"/>
      </w:pPr>
      <w:sdt>
        <w:sdtPr>
          <w:id w:val="43225165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D3FE0">
            <w:rPr>
              <w:rFonts w:ascii="MS Gothic" w:eastAsia="MS Gothic" w:hAnsi="MS Gothic" w:hint="eastAsia"/>
            </w:rPr>
            <w:t>☐</w:t>
          </w:r>
        </w:sdtContent>
      </w:sdt>
      <w:r w:rsidR="003D3FE0">
        <w:t xml:space="preserve"> </w:t>
      </w:r>
      <w:r w:rsidR="003D3FE0">
        <w:tab/>
        <w:t>Projector and screen</w:t>
      </w:r>
    </w:p>
    <w:p w:rsidR="003D3FE0" w:rsidRDefault="005E131A" w:rsidP="005030E3">
      <w:pPr>
        <w:spacing w:after="0" w:line="240" w:lineRule="auto"/>
      </w:pPr>
      <w:sdt>
        <w:sdtPr>
          <w:id w:val="3987957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D3FE0">
            <w:rPr>
              <w:rFonts w:ascii="MS Gothic" w:eastAsia="MS Gothic" w:hAnsi="MS Gothic" w:hint="eastAsia"/>
            </w:rPr>
            <w:t>☐</w:t>
          </w:r>
        </w:sdtContent>
      </w:sdt>
      <w:r w:rsidR="003D3FE0">
        <w:t xml:space="preserve"> </w:t>
      </w:r>
      <w:r w:rsidR="003D3FE0">
        <w:tab/>
        <w:t>Speakers</w:t>
      </w:r>
    </w:p>
    <w:p w:rsidR="007D77FD" w:rsidRPr="00047E31" w:rsidRDefault="00BF2B9C" w:rsidP="00F251EB">
      <w:pPr>
        <w:pStyle w:val="Heading2"/>
      </w:pPr>
      <w:r w:rsidRPr="00047E31">
        <w:lastRenderedPageBreak/>
        <w:t>Special Collections material request for session</w:t>
      </w:r>
    </w:p>
    <w:p w:rsidR="00BF2B9C" w:rsidRPr="00047E31" w:rsidRDefault="00836129" w:rsidP="00047E31">
      <w:r w:rsidRPr="00047E31">
        <w:t>C</w:t>
      </w:r>
      <w:r w:rsidR="00BF2B9C" w:rsidRPr="00047E31">
        <w:t xml:space="preserve">omplete your requirements below (note max 10 items). </w:t>
      </w:r>
      <w:r w:rsidR="00FF7A62" w:rsidRPr="00047E31">
        <w:t>The list is required at least 2 weeks in advance of your event</w:t>
      </w:r>
    </w:p>
    <w:p w:rsidR="00FB6AB9" w:rsidRPr="00047E31" w:rsidRDefault="00BF2B9C" w:rsidP="00047E31">
      <w:r w:rsidRPr="00047E31">
        <w:t>You may return the booking form without this information</w:t>
      </w:r>
      <w:r w:rsidR="00FF7A62" w:rsidRPr="00047E31">
        <w:t>.</w:t>
      </w:r>
    </w:p>
    <w:tbl>
      <w:tblPr>
        <w:tblW w:w="987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1"/>
        <w:gridCol w:w="1368"/>
        <w:gridCol w:w="2353"/>
        <w:gridCol w:w="3028"/>
        <w:gridCol w:w="2669"/>
      </w:tblGrid>
      <w:tr w:rsidR="00FB6AB9" w:rsidRPr="00047E31" w:rsidTr="00BF2B9C">
        <w:tc>
          <w:tcPr>
            <w:tcW w:w="461" w:type="dxa"/>
            <w:shd w:val="clear" w:color="auto" w:fill="auto"/>
          </w:tcPr>
          <w:p w:rsidR="00FB6AB9" w:rsidRPr="00047E31" w:rsidRDefault="00FB6AB9" w:rsidP="00047E31"/>
        </w:tc>
        <w:tc>
          <w:tcPr>
            <w:tcW w:w="1368" w:type="dxa"/>
            <w:shd w:val="clear" w:color="auto" w:fill="auto"/>
          </w:tcPr>
          <w:p w:rsidR="00FB6AB9" w:rsidRPr="00047E31" w:rsidRDefault="00FB6AB9" w:rsidP="00047E31">
            <w:proofErr w:type="spellStart"/>
            <w:r w:rsidRPr="00047E31">
              <w:t>Shelfmark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:rsidR="00FB6AB9" w:rsidRPr="00047E31" w:rsidRDefault="00FB6AB9" w:rsidP="00047E31">
            <w:r w:rsidRPr="00047E31">
              <w:t>Author</w:t>
            </w:r>
          </w:p>
        </w:tc>
        <w:tc>
          <w:tcPr>
            <w:tcW w:w="3028" w:type="dxa"/>
            <w:shd w:val="clear" w:color="auto" w:fill="auto"/>
          </w:tcPr>
          <w:p w:rsidR="00FB6AB9" w:rsidRPr="00047E31" w:rsidRDefault="00FB6AB9" w:rsidP="00047E31">
            <w:r w:rsidRPr="00047E31">
              <w:t>Title</w:t>
            </w:r>
          </w:p>
        </w:tc>
        <w:tc>
          <w:tcPr>
            <w:tcW w:w="2669" w:type="dxa"/>
            <w:shd w:val="clear" w:color="auto" w:fill="auto"/>
          </w:tcPr>
          <w:p w:rsidR="00FB6AB9" w:rsidRPr="00047E31" w:rsidRDefault="00FB6AB9" w:rsidP="00047E31">
            <w:r w:rsidRPr="00047E31">
              <w:t>Date/edition/details</w:t>
            </w:r>
          </w:p>
        </w:tc>
      </w:tr>
      <w:tr w:rsidR="00FB6AB9" w:rsidRPr="00047E31" w:rsidTr="00BF2B9C">
        <w:tc>
          <w:tcPr>
            <w:tcW w:w="461" w:type="dxa"/>
            <w:shd w:val="clear" w:color="auto" w:fill="auto"/>
          </w:tcPr>
          <w:p w:rsidR="00FB6AB9" w:rsidRPr="00047E31" w:rsidRDefault="00FB6AB9" w:rsidP="00047E31">
            <w:r w:rsidRPr="00047E31">
              <w:t>1</w:t>
            </w:r>
          </w:p>
        </w:tc>
        <w:tc>
          <w:tcPr>
            <w:tcW w:w="1368" w:type="dxa"/>
            <w:shd w:val="clear" w:color="auto" w:fill="auto"/>
          </w:tcPr>
          <w:p w:rsidR="00FB6AB9" w:rsidRPr="00047E31" w:rsidRDefault="00FB6AB9" w:rsidP="00047E31"/>
        </w:tc>
        <w:tc>
          <w:tcPr>
            <w:tcW w:w="2353" w:type="dxa"/>
            <w:shd w:val="clear" w:color="auto" w:fill="auto"/>
          </w:tcPr>
          <w:p w:rsidR="00FB6AB9" w:rsidRPr="00047E31" w:rsidRDefault="00FB6AB9" w:rsidP="00047E31"/>
        </w:tc>
        <w:tc>
          <w:tcPr>
            <w:tcW w:w="3028" w:type="dxa"/>
            <w:shd w:val="clear" w:color="auto" w:fill="auto"/>
          </w:tcPr>
          <w:p w:rsidR="00FB6AB9" w:rsidRPr="00047E31" w:rsidRDefault="00FB6AB9" w:rsidP="00047E31"/>
        </w:tc>
        <w:tc>
          <w:tcPr>
            <w:tcW w:w="2669" w:type="dxa"/>
            <w:shd w:val="clear" w:color="auto" w:fill="auto"/>
          </w:tcPr>
          <w:p w:rsidR="00FB6AB9" w:rsidRPr="00047E31" w:rsidRDefault="00FB6AB9" w:rsidP="00047E31"/>
        </w:tc>
      </w:tr>
      <w:tr w:rsidR="00FB6AB9" w:rsidRPr="00047E31" w:rsidTr="00BF2B9C">
        <w:tc>
          <w:tcPr>
            <w:tcW w:w="461" w:type="dxa"/>
            <w:shd w:val="clear" w:color="auto" w:fill="auto"/>
          </w:tcPr>
          <w:p w:rsidR="00FB6AB9" w:rsidRPr="00047E31" w:rsidRDefault="00FB6AB9" w:rsidP="00047E31">
            <w:r w:rsidRPr="00047E31">
              <w:t>2</w:t>
            </w:r>
          </w:p>
        </w:tc>
        <w:tc>
          <w:tcPr>
            <w:tcW w:w="1368" w:type="dxa"/>
            <w:shd w:val="clear" w:color="auto" w:fill="auto"/>
          </w:tcPr>
          <w:p w:rsidR="00FB6AB9" w:rsidRPr="00047E31" w:rsidRDefault="00FB6AB9" w:rsidP="00047E31"/>
        </w:tc>
        <w:tc>
          <w:tcPr>
            <w:tcW w:w="2353" w:type="dxa"/>
            <w:shd w:val="clear" w:color="auto" w:fill="auto"/>
          </w:tcPr>
          <w:p w:rsidR="00FB6AB9" w:rsidRPr="00047E31" w:rsidRDefault="00FB6AB9" w:rsidP="00047E31"/>
        </w:tc>
        <w:tc>
          <w:tcPr>
            <w:tcW w:w="3028" w:type="dxa"/>
            <w:shd w:val="clear" w:color="auto" w:fill="auto"/>
          </w:tcPr>
          <w:p w:rsidR="00FB6AB9" w:rsidRPr="00047E31" w:rsidRDefault="00FB6AB9" w:rsidP="00047E31"/>
        </w:tc>
        <w:tc>
          <w:tcPr>
            <w:tcW w:w="2669" w:type="dxa"/>
            <w:shd w:val="clear" w:color="auto" w:fill="auto"/>
          </w:tcPr>
          <w:p w:rsidR="00FB6AB9" w:rsidRPr="00047E31" w:rsidRDefault="00FB6AB9" w:rsidP="00047E31"/>
        </w:tc>
      </w:tr>
      <w:tr w:rsidR="00FB6AB9" w:rsidRPr="00047E31" w:rsidTr="00BF2B9C">
        <w:tc>
          <w:tcPr>
            <w:tcW w:w="461" w:type="dxa"/>
            <w:shd w:val="clear" w:color="auto" w:fill="auto"/>
          </w:tcPr>
          <w:p w:rsidR="00FB6AB9" w:rsidRPr="00047E31" w:rsidRDefault="00FB6AB9" w:rsidP="00047E31">
            <w:r w:rsidRPr="00047E31">
              <w:t>3</w:t>
            </w:r>
          </w:p>
        </w:tc>
        <w:tc>
          <w:tcPr>
            <w:tcW w:w="1368" w:type="dxa"/>
            <w:shd w:val="clear" w:color="auto" w:fill="auto"/>
          </w:tcPr>
          <w:p w:rsidR="00FB6AB9" w:rsidRPr="00047E31" w:rsidRDefault="00FB6AB9" w:rsidP="00047E31"/>
        </w:tc>
        <w:tc>
          <w:tcPr>
            <w:tcW w:w="2353" w:type="dxa"/>
            <w:shd w:val="clear" w:color="auto" w:fill="auto"/>
          </w:tcPr>
          <w:p w:rsidR="00FB6AB9" w:rsidRPr="00047E31" w:rsidRDefault="00FB6AB9" w:rsidP="00047E31"/>
        </w:tc>
        <w:tc>
          <w:tcPr>
            <w:tcW w:w="3028" w:type="dxa"/>
            <w:shd w:val="clear" w:color="auto" w:fill="auto"/>
          </w:tcPr>
          <w:p w:rsidR="00FB6AB9" w:rsidRPr="00047E31" w:rsidRDefault="00FB6AB9" w:rsidP="00047E31"/>
        </w:tc>
        <w:tc>
          <w:tcPr>
            <w:tcW w:w="2669" w:type="dxa"/>
            <w:shd w:val="clear" w:color="auto" w:fill="auto"/>
          </w:tcPr>
          <w:p w:rsidR="00FB6AB9" w:rsidRPr="00047E31" w:rsidRDefault="00FB6AB9" w:rsidP="00047E31"/>
        </w:tc>
      </w:tr>
      <w:tr w:rsidR="00FB6AB9" w:rsidRPr="00047E31" w:rsidTr="00BF2B9C">
        <w:tc>
          <w:tcPr>
            <w:tcW w:w="461" w:type="dxa"/>
            <w:shd w:val="clear" w:color="auto" w:fill="auto"/>
          </w:tcPr>
          <w:p w:rsidR="00FB6AB9" w:rsidRPr="00047E31" w:rsidRDefault="00FB6AB9" w:rsidP="00047E31">
            <w:r w:rsidRPr="00047E31">
              <w:t>4</w:t>
            </w:r>
          </w:p>
        </w:tc>
        <w:tc>
          <w:tcPr>
            <w:tcW w:w="1368" w:type="dxa"/>
            <w:shd w:val="clear" w:color="auto" w:fill="auto"/>
          </w:tcPr>
          <w:p w:rsidR="00FB6AB9" w:rsidRPr="00047E31" w:rsidRDefault="00FB6AB9" w:rsidP="00047E31"/>
        </w:tc>
        <w:tc>
          <w:tcPr>
            <w:tcW w:w="2353" w:type="dxa"/>
            <w:shd w:val="clear" w:color="auto" w:fill="auto"/>
          </w:tcPr>
          <w:p w:rsidR="00FB6AB9" w:rsidRPr="00047E31" w:rsidRDefault="00FB6AB9" w:rsidP="00047E31"/>
        </w:tc>
        <w:tc>
          <w:tcPr>
            <w:tcW w:w="3028" w:type="dxa"/>
            <w:shd w:val="clear" w:color="auto" w:fill="auto"/>
          </w:tcPr>
          <w:p w:rsidR="00FB6AB9" w:rsidRPr="00047E31" w:rsidRDefault="00FB6AB9" w:rsidP="00047E31"/>
        </w:tc>
        <w:tc>
          <w:tcPr>
            <w:tcW w:w="2669" w:type="dxa"/>
            <w:shd w:val="clear" w:color="auto" w:fill="auto"/>
          </w:tcPr>
          <w:p w:rsidR="00FB6AB9" w:rsidRPr="00047E31" w:rsidRDefault="00FB6AB9" w:rsidP="00047E31"/>
        </w:tc>
      </w:tr>
      <w:tr w:rsidR="00FB6AB9" w:rsidRPr="00047E31" w:rsidTr="00BF2B9C">
        <w:tc>
          <w:tcPr>
            <w:tcW w:w="461" w:type="dxa"/>
            <w:shd w:val="clear" w:color="auto" w:fill="auto"/>
          </w:tcPr>
          <w:p w:rsidR="00FB6AB9" w:rsidRPr="00047E31" w:rsidRDefault="00FB6AB9" w:rsidP="00047E31">
            <w:r w:rsidRPr="00047E31">
              <w:t>5</w:t>
            </w:r>
          </w:p>
        </w:tc>
        <w:tc>
          <w:tcPr>
            <w:tcW w:w="1368" w:type="dxa"/>
            <w:shd w:val="clear" w:color="auto" w:fill="auto"/>
          </w:tcPr>
          <w:p w:rsidR="00FB6AB9" w:rsidRPr="00047E31" w:rsidRDefault="00FB6AB9" w:rsidP="00047E31"/>
        </w:tc>
        <w:tc>
          <w:tcPr>
            <w:tcW w:w="2353" w:type="dxa"/>
            <w:shd w:val="clear" w:color="auto" w:fill="auto"/>
          </w:tcPr>
          <w:p w:rsidR="00FB6AB9" w:rsidRPr="00047E31" w:rsidRDefault="00FB6AB9" w:rsidP="00047E31"/>
        </w:tc>
        <w:tc>
          <w:tcPr>
            <w:tcW w:w="3028" w:type="dxa"/>
            <w:shd w:val="clear" w:color="auto" w:fill="auto"/>
          </w:tcPr>
          <w:p w:rsidR="00FB6AB9" w:rsidRPr="00047E31" w:rsidRDefault="00FB6AB9" w:rsidP="00047E31"/>
        </w:tc>
        <w:tc>
          <w:tcPr>
            <w:tcW w:w="2669" w:type="dxa"/>
            <w:shd w:val="clear" w:color="auto" w:fill="auto"/>
          </w:tcPr>
          <w:p w:rsidR="00FB6AB9" w:rsidRPr="00047E31" w:rsidRDefault="00FB6AB9" w:rsidP="00047E31"/>
        </w:tc>
      </w:tr>
      <w:tr w:rsidR="00FB6AB9" w:rsidRPr="00047E31" w:rsidTr="00BF2B9C">
        <w:tc>
          <w:tcPr>
            <w:tcW w:w="461" w:type="dxa"/>
            <w:shd w:val="clear" w:color="auto" w:fill="auto"/>
          </w:tcPr>
          <w:p w:rsidR="00FB6AB9" w:rsidRPr="00047E31" w:rsidRDefault="00FB6AB9" w:rsidP="00047E31">
            <w:r w:rsidRPr="00047E31">
              <w:t>6</w:t>
            </w:r>
          </w:p>
        </w:tc>
        <w:tc>
          <w:tcPr>
            <w:tcW w:w="1368" w:type="dxa"/>
            <w:shd w:val="clear" w:color="auto" w:fill="auto"/>
          </w:tcPr>
          <w:p w:rsidR="00FB6AB9" w:rsidRPr="00047E31" w:rsidRDefault="00FB6AB9" w:rsidP="00047E31"/>
        </w:tc>
        <w:tc>
          <w:tcPr>
            <w:tcW w:w="2353" w:type="dxa"/>
            <w:shd w:val="clear" w:color="auto" w:fill="auto"/>
          </w:tcPr>
          <w:p w:rsidR="00FB6AB9" w:rsidRPr="00047E31" w:rsidRDefault="00FB6AB9" w:rsidP="00047E31"/>
        </w:tc>
        <w:tc>
          <w:tcPr>
            <w:tcW w:w="3028" w:type="dxa"/>
            <w:shd w:val="clear" w:color="auto" w:fill="auto"/>
          </w:tcPr>
          <w:p w:rsidR="00FB6AB9" w:rsidRPr="00047E31" w:rsidRDefault="00FB6AB9" w:rsidP="00047E31"/>
        </w:tc>
        <w:tc>
          <w:tcPr>
            <w:tcW w:w="2669" w:type="dxa"/>
            <w:shd w:val="clear" w:color="auto" w:fill="auto"/>
          </w:tcPr>
          <w:p w:rsidR="00FB6AB9" w:rsidRPr="00047E31" w:rsidRDefault="00FB6AB9" w:rsidP="00047E31"/>
        </w:tc>
      </w:tr>
      <w:tr w:rsidR="00FB6AB9" w:rsidRPr="00047E31" w:rsidTr="00BF2B9C">
        <w:tc>
          <w:tcPr>
            <w:tcW w:w="461" w:type="dxa"/>
            <w:shd w:val="clear" w:color="auto" w:fill="auto"/>
          </w:tcPr>
          <w:p w:rsidR="00FB6AB9" w:rsidRPr="00047E31" w:rsidRDefault="00FB6AB9" w:rsidP="00047E31">
            <w:r w:rsidRPr="00047E31">
              <w:t>7</w:t>
            </w:r>
          </w:p>
        </w:tc>
        <w:tc>
          <w:tcPr>
            <w:tcW w:w="1368" w:type="dxa"/>
            <w:shd w:val="clear" w:color="auto" w:fill="auto"/>
          </w:tcPr>
          <w:p w:rsidR="00FB6AB9" w:rsidRPr="00047E31" w:rsidRDefault="00FB6AB9" w:rsidP="00047E31"/>
        </w:tc>
        <w:tc>
          <w:tcPr>
            <w:tcW w:w="2353" w:type="dxa"/>
            <w:shd w:val="clear" w:color="auto" w:fill="auto"/>
          </w:tcPr>
          <w:p w:rsidR="00FB6AB9" w:rsidRPr="00047E31" w:rsidRDefault="00FB6AB9" w:rsidP="00047E31"/>
        </w:tc>
        <w:tc>
          <w:tcPr>
            <w:tcW w:w="3028" w:type="dxa"/>
            <w:shd w:val="clear" w:color="auto" w:fill="auto"/>
          </w:tcPr>
          <w:p w:rsidR="00FB6AB9" w:rsidRPr="00047E31" w:rsidRDefault="00FB6AB9" w:rsidP="00047E31"/>
        </w:tc>
        <w:tc>
          <w:tcPr>
            <w:tcW w:w="2669" w:type="dxa"/>
            <w:shd w:val="clear" w:color="auto" w:fill="auto"/>
          </w:tcPr>
          <w:p w:rsidR="00FB6AB9" w:rsidRPr="00047E31" w:rsidRDefault="00FB6AB9" w:rsidP="00047E31"/>
        </w:tc>
      </w:tr>
      <w:tr w:rsidR="00FB6AB9" w:rsidRPr="00047E31" w:rsidTr="00BF2B9C">
        <w:tc>
          <w:tcPr>
            <w:tcW w:w="461" w:type="dxa"/>
            <w:shd w:val="clear" w:color="auto" w:fill="auto"/>
          </w:tcPr>
          <w:p w:rsidR="00FB6AB9" w:rsidRPr="00047E31" w:rsidRDefault="00FB6AB9" w:rsidP="00047E31">
            <w:r w:rsidRPr="00047E31">
              <w:t>8</w:t>
            </w:r>
          </w:p>
        </w:tc>
        <w:tc>
          <w:tcPr>
            <w:tcW w:w="1368" w:type="dxa"/>
            <w:shd w:val="clear" w:color="auto" w:fill="auto"/>
          </w:tcPr>
          <w:p w:rsidR="00FB6AB9" w:rsidRPr="00047E31" w:rsidRDefault="00FB6AB9" w:rsidP="00047E31"/>
        </w:tc>
        <w:tc>
          <w:tcPr>
            <w:tcW w:w="2353" w:type="dxa"/>
            <w:shd w:val="clear" w:color="auto" w:fill="auto"/>
          </w:tcPr>
          <w:p w:rsidR="00FB6AB9" w:rsidRPr="00047E31" w:rsidRDefault="00FB6AB9" w:rsidP="00047E31"/>
        </w:tc>
        <w:tc>
          <w:tcPr>
            <w:tcW w:w="3028" w:type="dxa"/>
            <w:shd w:val="clear" w:color="auto" w:fill="auto"/>
          </w:tcPr>
          <w:p w:rsidR="00FB6AB9" w:rsidRPr="00047E31" w:rsidRDefault="00FB6AB9" w:rsidP="00047E31"/>
        </w:tc>
        <w:tc>
          <w:tcPr>
            <w:tcW w:w="2669" w:type="dxa"/>
            <w:shd w:val="clear" w:color="auto" w:fill="auto"/>
          </w:tcPr>
          <w:p w:rsidR="00FB6AB9" w:rsidRPr="00047E31" w:rsidRDefault="00FB6AB9" w:rsidP="00047E31"/>
        </w:tc>
      </w:tr>
      <w:tr w:rsidR="00FB6AB9" w:rsidRPr="00047E31" w:rsidTr="00BF2B9C">
        <w:tc>
          <w:tcPr>
            <w:tcW w:w="461" w:type="dxa"/>
            <w:shd w:val="clear" w:color="auto" w:fill="auto"/>
          </w:tcPr>
          <w:p w:rsidR="00FB6AB9" w:rsidRPr="00047E31" w:rsidRDefault="00FB6AB9" w:rsidP="00047E31">
            <w:r w:rsidRPr="00047E31">
              <w:t>9</w:t>
            </w:r>
          </w:p>
        </w:tc>
        <w:tc>
          <w:tcPr>
            <w:tcW w:w="1368" w:type="dxa"/>
            <w:shd w:val="clear" w:color="auto" w:fill="auto"/>
          </w:tcPr>
          <w:p w:rsidR="00FB6AB9" w:rsidRPr="00047E31" w:rsidRDefault="00FB6AB9" w:rsidP="00047E31"/>
        </w:tc>
        <w:tc>
          <w:tcPr>
            <w:tcW w:w="2353" w:type="dxa"/>
            <w:shd w:val="clear" w:color="auto" w:fill="auto"/>
          </w:tcPr>
          <w:p w:rsidR="00FB6AB9" w:rsidRPr="00047E31" w:rsidRDefault="00FB6AB9" w:rsidP="00047E31"/>
        </w:tc>
        <w:tc>
          <w:tcPr>
            <w:tcW w:w="3028" w:type="dxa"/>
            <w:shd w:val="clear" w:color="auto" w:fill="auto"/>
          </w:tcPr>
          <w:p w:rsidR="00FB6AB9" w:rsidRPr="00047E31" w:rsidRDefault="00FB6AB9" w:rsidP="00047E31"/>
        </w:tc>
        <w:tc>
          <w:tcPr>
            <w:tcW w:w="2669" w:type="dxa"/>
            <w:shd w:val="clear" w:color="auto" w:fill="auto"/>
          </w:tcPr>
          <w:p w:rsidR="00FB6AB9" w:rsidRPr="00047E31" w:rsidRDefault="00FB6AB9" w:rsidP="00047E31"/>
        </w:tc>
      </w:tr>
      <w:tr w:rsidR="00FB6AB9" w:rsidRPr="00047E31" w:rsidTr="00BF2B9C">
        <w:tc>
          <w:tcPr>
            <w:tcW w:w="461" w:type="dxa"/>
            <w:shd w:val="clear" w:color="auto" w:fill="auto"/>
          </w:tcPr>
          <w:p w:rsidR="00FB6AB9" w:rsidRPr="00047E31" w:rsidRDefault="00FB6AB9" w:rsidP="00047E31">
            <w:r w:rsidRPr="00047E31">
              <w:t>10</w:t>
            </w:r>
          </w:p>
        </w:tc>
        <w:tc>
          <w:tcPr>
            <w:tcW w:w="1368" w:type="dxa"/>
            <w:shd w:val="clear" w:color="auto" w:fill="auto"/>
          </w:tcPr>
          <w:p w:rsidR="00FB6AB9" w:rsidRPr="00047E31" w:rsidRDefault="00FB6AB9" w:rsidP="00047E31"/>
        </w:tc>
        <w:tc>
          <w:tcPr>
            <w:tcW w:w="2353" w:type="dxa"/>
            <w:shd w:val="clear" w:color="auto" w:fill="auto"/>
          </w:tcPr>
          <w:p w:rsidR="00FB6AB9" w:rsidRPr="00047E31" w:rsidRDefault="00FB6AB9" w:rsidP="00047E31"/>
        </w:tc>
        <w:tc>
          <w:tcPr>
            <w:tcW w:w="3028" w:type="dxa"/>
            <w:shd w:val="clear" w:color="auto" w:fill="auto"/>
          </w:tcPr>
          <w:p w:rsidR="00FB6AB9" w:rsidRPr="00047E31" w:rsidRDefault="00FB6AB9" w:rsidP="00047E31"/>
        </w:tc>
        <w:tc>
          <w:tcPr>
            <w:tcW w:w="2669" w:type="dxa"/>
            <w:shd w:val="clear" w:color="auto" w:fill="auto"/>
          </w:tcPr>
          <w:p w:rsidR="00FB6AB9" w:rsidRPr="00047E31" w:rsidRDefault="00FB6AB9" w:rsidP="00047E31"/>
        </w:tc>
      </w:tr>
    </w:tbl>
    <w:p w:rsidR="004F3BFB" w:rsidRDefault="004F3BFB" w:rsidP="00047E31"/>
    <w:p w:rsidR="00FB6AB9" w:rsidRPr="00047E31" w:rsidRDefault="00FB6AB9" w:rsidP="00047E31">
      <w:r w:rsidRPr="00047E31">
        <w:t xml:space="preserve">Guidance notes for using the </w:t>
      </w:r>
      <w:proofErr w:type="spellStart"/>
      <w:r w:rsidRPr="00047E31">
        <w:t>Brotherton</w:t>
      </w:r>
      <w:proofErr w:type="spellEnd"/>
      <w:r w:rsidRPr="00047E31">
        <w:t xml:space="preserve"> Room</w:t>
      </w:r>
      <w:r w:rsidR="0010583D" w:rsidRPr="00047E31">
        <w:t xml:space="preserve"> &amp; Group Study Tables</w:t>
      </w:r>
    </w:p>
    <w:p w:rsidR="00FB6AB9" w:rsidRPr="00047E31" w:rsidRDefault="00FB6AB9" w:rsidP="004F3BFB">
      <w:pPr>
        <w:pStyle w:val="ListParagraph"/>
        <w:numPr>
          <w:ilvl w:val="0"/>
          <w:numId w:val="3"/>
        </w:numPr>
      </w:pPr>
      <w:r w:rsidRPr="00047E31">
        <w:t>All events must be confirmed by Special Collections.</w:t>
      </w:r>
    </w:p>
    <w:p w:rsidR="00FB6AB9" w:rsidRPr="00047E31" w:rsidRDefault="00FB6AB9" w:rsidP="004F3BFB">
      <w:pPr>
        <w:pStyle w:val="ListParagraph"/>
        <w:numPr>
          <w:ilvl w:val="0"/>
          <w:numId w:val="3"/>
        </w:numPr>
      </w:pPr>
      <w:r w:rsidRPr="00047E31">
        <w:t>Please arrive 15 minutes before your event is due to start to check that you are happy w</w:t>
      </w:r>
      <w:r w:rsidR="00BF2B9C" w:rsidRPr="00047E31">
        <w:t>ith the layout of the material.</w:t>
      </w:r>
    </w:p>
    <w:p w:rsidR="00FB6AB9" w:rsidRPr="00047E31" w:rsidRDefault="00FB6AB9" w:rsidP="004F3BFB">
      <w:pPr>
        <w:pStyle w:val="ListParagraph"/>
        <w:numPr>
          <w:ilvl w:val="0"/>
          <w:numId w:val="3"/>
        </w:numPr>
      </w:pPr>
      <w:r w:rsidRPr="00047E31">
        <w:t xml:space="preserve">As the event organiser you </w:t>
      </w:r>
      <w:r w:rsidR="00BF2B9C" w:rsidRPr="00047E31">
        <w:t>are</w:t>
      </w:r>
      <w:r w:rsidRPr="00047E31">
        <w:t xml:space="preserve"> responsible for returning the </w:t>
      </w:r>
      <w:proofErr w:type="spellStart"/>
      <w:r w:rsidR="00147807" w:rsidRPr="00047E31">
        <w:t>B</w:t>
      </w:r>
      <w:r w:rsidR="00A807F7">
        <w:t>rotherton</w:t>
      </w:r>
      <w:proofErr w:type="spellEnd"/>
      <w:r w:rsidR="00147807" w:rsidRPr="00047E31">
        <w:t xml:space="preserve"> </w:t>
      </w:r>
      <w:r w:rsidRPr="00047E31">
        <w:t>room key and for ensuring that your group are aware of fire exits and rules about food and object handling</w:t>
      </w:r>
      <w:r w:rsidR="008975BA" w:rsidRPr="00047E31">
        <w:t>.</w:t>
      </w:r>
    </w:p>
    <w:p w:rsidR="00FB6AB9" w:rsidRPr="00047E31" w:rsidRDefault="00FB6AB9" w:rsidP="004F3BFB">
      <w:pPr>
        <w:pStyle w:val="ListParagraph"/>
        <w:numPr>
          <w:ilvl w:val="0"/>
          <w:numId w:val="3"/>
        </w:numPr>
      </w:pPr>
      <w:r w:rsidRPr="00047E31">
        <w:t xml:space="preserve">No food or drink may be taken into the </w:t>
      </w:r>
      <w:proofErr w:type="spellStart"/>
      <w:r w:rsidRPr="00047E31">
        <w:t>Brotherton</w:t>
      </w:r>
      <w:proofErr w:type="spellEnd"/>
      <w:r w:rsidRPr="00047E31">
        <w:t xml:space="preserve"> Room</w:t>
      </w:r>
      <w:r w:rsidR="0010583D" w:rsidRPr="00047E31">
        <w:t xml:space="preserve"> or Group Study Area</w:t>
      </w:r>
      <w:r w:rsidRPr="00047E31">
        <w:t>, this includes bottled water, sweets and gum.</w:t>
      </w:r>
    </w:p>
    <w:p w:rsidR="00FB6AB9" w:rsidRPr="00047E31" w:rsidRDefault="00FB6AB9" w:rsidP="004F3BFB">
      <w:pPr>
        <w:pStyle w:val="ListParagraph"/>
        <w:numPr>
          <w:ilvl w:val="0"/>
          <w:numId w:val="3"/>
        </w:numPr>
      </w:pPr>
      <w:r w:rsidRPr="00047E31">
        <w:t xml:space="preserve">When your booking is confirmed, you will be sent information about handling historic objects. Please ensure that members of your group are given guidance before any handling sessions commence. </w:t>
      </w:r>
    </w:p>
    <w:p w:rsidR="00FB6AB9" w:rsidRPr="00047E31" w:rsidRDefault="00FB6AB9" w:rsidP="004F3BFB">
      <w:pPr>
        <w:pStyle w:val="ListParagraph"/>
        <w:numPr>
          <w:ilvl w:val="0"/>
          <w:numId w:val="3"/>
        </w:numPr>
      </w:pPr>
      <w:r w:rsidRPr="00047E31">
        <w:t xml:space="preserve">Please only use pencils for making notes. If your group do not have pencils please ask in Special Collections and we will provide some. </w:t>
      </w:r>
    </w:p>
    <w:p w:rsidR="00147807" w:rsidRPr="00047E31" w:rsidRDefault="002140C6" w:rsidP="004F3BFB">
      <w:pPr>
        <w:pStyle w:val="ListParagraph"/>
        <w:numPr>
          <w:ilvl w:val="0"/>
          <w:numId w:val="3"/>
        </w:numPr>
      </w:pPr>
      <w:r w:rsidRPr="00047E31">
        <w:t xml:space="preserve">The </w:t>
      </w:r>
      <w:proofErr w:type="spellStart"/>
      <w:r w:rsidRPr="00047E31">
        <w:t>Brotherton</w:t>
      </w:r>
      <w:proofErr w:type="spellEnd"/>
      <w:r w:rsidRPr="00047E31">
        <w:t xml:space="preserve"> Room has CCTV cameras which are monitored by Reading Room staff during sessions. Staff may interrupt the session if necessary. </w:t>
      </w:r>
    </w:p>
    <w:p w:rsidR="002140C6" w:rsidRPr="00047E31" w:rsidRDefault="002140C6" w:rsidP="004F3BFB">
      <w:pPr>
        <w:pStyle w:val="ListParagraph"/>
        <w:numPr>
          <w:ilvl w:val="0"/>
          <w:numId w:val="3"/>
        </w:numPr>
      </w:pPr>
      <w:r w:rsidRPr="00047E31">
        <w:t xml:space="preserve">The </w:t>
      </w:r>
      <w:proofErr w:type="spellStart"/>
      <w:r w:rsidRPr="00047E31">
        <w:t>Brotherton</w:t>
      </w:r>
      <w:proofErr w:type="spellEnd"/>
      <w:r w:rsidRPr="00047E31">
        <w:t xml:space="preserve"> Room is a storage facility as well as a teaching space. Reading Room staff may have to retrieve items during your session. They will try to be as discreet as possible. </w:t>
      </w:r>
    </w:p>
    <w:p w:rsidR="00381EDB" w:rsidRPr="00047E31" w:rsidRDefault="00FB6AB9" w:rsidP="00381EDB">
      <w:pPr>
        <w:pStyle w:val="ListParagraph"/>
        <w:numPr>
          <w:ilvl w:val="0"/>
          <w:numId w:val="3"/>
        </w:numPr>
      </w:pPr>
      <w:r w:rsidRPr="00047E31">
        <w:t xml:space="preserve">There is a </w:t>
      </w:r>
      <w:r w:rsidRPr="00381EDB">
        <w:t>wheelchair-</w:t>
      </w:r>
      <w:r w:rsidR="00B85EC1" w:rsidRPr="00381EDB">
        <w:t xml:space="preserve">accessible lift </w:t>
      </w:r>
      <w:r w:rsidRPr="00381EDB">
        <w:t xml:space="preserve">at the entrance to the </w:t>
      </w:r>
      <w:proofErr w:type="spellStart"/>
      <w:r w:rsidRPr="00381EDB">
        <w:t>Brotherton</w:t>
      </w:r>
      <w:proofErr w:type="spellEnd"/>
      <w:r w:rsidRPr="00381EDB">
        <w:t xml:space="preserve"> Library</w:t>
      </w:r>
      <w:r w:rsidRPr="00047E31">
        <w:t xml:space="preserve"> </w:t>
      </w:r>
      <w:r w:rsidR="00F00BFB" w:rsidRPr="00047E31">
        <w:t>providing access</w:t>
      </w:r>
      <w:r w:rsidR="00B85EC1" w:rsidRPr="00047E31">
        <w:t xml:space="preserve"> to </w:t>
      </w:r>
      <w:r w:rsidR="00381EDB">
        <w:t xml:space="preserve">Special Collections on Level 4. Further details can be found on the library website at </w:t>
      </w:r>
      <w:hyperlink r:id="rId8" w:history="1">
        <w:r w:rsidR="00381EDB" w:rsidRPr="00377D99">
          <w:rPr>
            <w:rStyle w:val="Hyperlink"/>
          </w:rPr>
          <w:t>https://library.leeds.ac.uk/info/1201/borrow_renew_return/27/disabled_customers</w:t>
        </w:r>
      </w:hyperlink>
    </w:p>
    <w:sectPr w:rsidR="00381EDB" w:rsidRPr="00047E31" w:rsidSect="002978D7">
      <w:headerReference w:type="first" r:id="rId9"/>
      <w:footerReference w:type="first" r:id="rId10"/>
      <w:pgSz w:w="11907" w:h="16839" w:code="9"/>
      <w:pgMar w:top="720" w:right="720" w:bottom="720" w:left="720" w:header="567" w:footer="10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31A" w:rsidRDefault="005E131A" w:rsidP="00F00741">
      <w:pPr>
        <w:spacing w:line="240" w:lineRule="auto"/>
      </w:pPr>
      <w:r>
        <w:separator/>
      </w:r>
    </w:p>
  </w:endnote>
  <w:endnote w:type="continuationSeparator" w:id="0">
    <w:p w:rsidR="005E131A" w:rsidRDefault="005E131A" w:rsidP="00F00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8D7" w:rsidRDefault="002978D7">
    <w:pPr>
      <w:pStyle w:val="Footer"/>
    </w:pPr>
    <w:r w:rsidRPr="00C2777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71C43A8" wp14:editId="525C66B6">
          <wp:simplePos x="0" y="0"/>
          <wp:positionH relativeFrom="margin">
            <wp:posOffset>4550705</wp:posOffset>
          </wp:positionH>
          <wp:positionV relativeFrom="page">
            <wp:posOffset>9808786</wp:posOffset>
          </wp:positionV>
          <wp:extent cx="1828800" cy="519382"/>
          <wp:effectExtent l="0" t="0" r="0" b="0"/>
          <wp:wrapNone/>
          <wp:docPr id="10" name="Picture 10" descr="UoL_logo_blac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oL_logo_black 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9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31A" w:rsidRDefault="005E131A" w:rsidP="00F00741">
      <w:pPr>
        <w:spacing w:line="240" w:lineRule="auto"/>
      </w:pPr>
      <w:r>
        <w:separator/>
      </w:r>
    </w:p>
  </w:footnote>
  <w:footnote w:type="continuationSeparator" w:id="0">
    <w:p w:rsidR="005E131A" w:rsidRDefault="005E131A" w:rsidP="00F00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8D7" w:rsidRDefault="002978D7">
    <w:pPr>
      <w:pStyle w:val="Header"/>
    </w:pPr>
    <w:r>
      <w:rPr>
        <w:noProof/>
        <w:lang w:eastAsia="en-GB"/>
      </w:rPr>
      <w:drawing>
        <wp:inline distT="0" distB="0" distL="0" distR="0" wp14:anchorId="7DEF9DD4" wp14:editId="6C86C6CC">
          <wp:extent cx="3228352" cy="546930"/>
          <wp:effectExtent l="0" t="0" r="0" b="5715"/>
          <wp:docPr id="9" name="Picture 9" title="Special Collections, The University Libr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cademic-Services\Library-Services\Intranet\TEAMS\GENERAL\GROUPS\Marketing\identity_management\VI_files_July_2011\UoL_Library_identity_guidelines&amp;assets_Folder\Assets\UoL_Library_logos\JLRS\spcoll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352" cy="546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04DAE"/>
    <w:multiLevelType w:val="hybridMultilevel"/>
    <w:tmpl w:val="BE02EB6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E65A9E"/>
    <w:multiLevelType w:val="hybridMultilevel"/>
    <w:tmpl w:val="5B10F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53473"/>
    <w:multiLevelType w:val="hybridMultilevel"/>
    <w:tmpl w:val="C5281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B9"/>
    <w:rsid w:val="00047E31"/>
    <w:rsid w:val="000D585A"/>
    <w:rsid w:val="001008C3"/>
    <w:rsid w:val="0010583D"/>
    <w:rsid w:val="00110568"/>
    <w:rsid w:val="00110D31"/>
    <w:rsid w:val="0011518D"/>
    <w:rsid w:val="00147807"/>
    <w:rsid w:val="00155556"/>
    <w:rsid w:val="002140C6"/>
    <w:rsid w:val="002978D7"/>
    <w:rsid w:val="00344231"/>
    <w:rsid w:val="0035044F"/>
    <w:rsid w:val="003671B2"/>
    <w:rsid w:val="00381EDB"/>
    <w:rsid w:val="003A6593"/>
    <w:rsid w:val="003C7104"/>
    <w:rsid w:val="003D3FE0"/>
    <w:rsid w:val="00412D31"/>
    <w:rsid w:val="004278DD"/>
    <w:rsid w:val="00427DDC"/>
    <w:rsid w:val="00430384"/>
    <w:rsid w:val="0044650E"/>
    <w:rsid w:val="004738F1"/>
    <w:rsid w:val="0047740F"/>
    <w:rsid w:val="004A274A"/>
    <w:rsid w:val="004E6F45"/>
    <w:rsid w:val="004F3BFB"/>
    <w:rsid w:val="005030E3"/>
    <w:rsid w:val="0050573B"/>
    <w:rsid w:val="00574FFF"/>
    <w:rsid w:val="005B1E5F"/>
    <w:rsid w:val="005B5153"/>
    <w:rsid w:val="005E131A"/>
    <w:rsid w:val="00600F11"/>
    <w:rsid w:val="006058C0"/>
    <w:rsid w:val="0063694D"/>
    <w:rsid w:val="00641DF6"/>
    <w:rsid w:val="00691034"/>
    <w:rsid w:val="00695877"/>
    <w:rsid w:val="006B539D"/>
    <w:rsid w:val="0074613F"/>
    <w:rsid w:val="00781484"/>
    <w:rsid w:val="007A45CD"/>
    <w:rsid w:val="007D0646"/>
    <w:rsid w:val="007D77FD"/>
    <w:rsid w:val="00836129"/>
    <w:rsid w:val="0083718F"/>
    <w:rsid w:val="008832D1"/>
    <w:rsid w:val="008975BA"/>
    <w:rsid w:val="008D1676"/>
    <w:rsid w:val="008D4435"/>
    <w:rsid w:val="00900E0F"/>
    <w:rsid w:val="009076A7"/>
    <w:rsid w:val="00944582"/>
    <w:rsid w:val="009546FF"/>
    <w:rsid w:val="00964670"/>
    <w:rsid w:val="009943E3"/>
    <w:rsid w:val="009D60F2"/>
    <w:rsid w:val="009F5542"/>
    <w:rsid w:val="00A610E7"/>
    <w:rsid w:val="00A73405"/>
    <w:rsid w:val="00A807F7"/>
    <w:rsid w:val="00A978CB"/>
    <w:rsid w:val="00AB0EED"/>
    <w:rsid w:val="00B142BA"/>
    <w:rsid w:val="00B622CA"/>
    <w:rsid w:val="00B85EC1"/>
    <w:rsid w:val="00BE3373"/>
    <w:rsid w:val="00BF2B9C"/>
    <w:rsid w:val="00BF3D09"/>
    <w:rsid w:val="00C408B0"/>
    <w:rsid w:val="00C63ADE"/>
    <w:rsid w:val="00C95D7E"/>
    <w:rsid w:val="00CF0069"/>
    <w:rsid w:val="00D247DE"/>
    <w:rsid w:val="00D416B9"/>
    <w:rsid w:val="00DA1D88"/>
    <w:rsid w:val="00DD12DD"/>
    <w:rsid w:val="00DE06CA"/>
    <w:rsid w:val="00E362DF"/>
    <w:rsid w:val="00EE00D2"/>
    <w:rsid w:val="00F00741"/>
    <w:rsid w:val="00F00BFB"/>
    <w:rsid w:val="00F251EB"/>
    <w:rsid w:val="00F627F2"/>
    <w:rsid w:val="00F64D70"/>
    <w:rsid w:val="00F83A61"/>
    <w:rsid w:val="00FB1BDF"/>
    <w:rsid w:val="00FB2C62"/>
    <w:rsid w:val="00FB6AB9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3D7125-2D4B-4505-8F25-455927CE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E31"/>
    <w:pPr>
      <w:spacing w:after="120"/>
    </w:pPr>
    <w:rPr>
      <w:rFonts w:ascii="Arial" w:eastAsia="Calibri" w:hAnsi="Arial" w:cs="Arial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47E31"/>
    <w:pPr>
      <w:keepNext/>
      <w:keepLines/>
      <w:spacing w:before="240" w:after="240" w:line="240" w:lineRule="auto"/>
      <w:outlineLvl w:val="0"/>
    </w:pPr>
    <w:rPr>
      <w:rFonts w:eastAsiaTheme="majorEastAsia" w:cstheme="majorBidi"/>
      <w:color w:val="000000" w:themeColor="text1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47E31"/>
    <w:pPr>
      <w:keepNext/>
      <w:keepLines/>
      <w:spacing w:before="240" w:line="240" w:lineRule="auto"/>
      <w:outlineLvl w:val="1"/>
    </w:pPr>
    <w:rPr>
      <w:rFonts w:eastAsiaTheme="majorEastAsia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47E31"/>
    <w:pPr>
      <w:keepNext/>
      <w:keepLines/>
      <w:spacing w:line="240" w:lineRule="auto"/>
      <w:outlineLvl w:val="2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74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741"/>
  </w:style>
  <w:style w:type="paragraph" w:styleId="Footer">
    <w:name w:val="footer"/>
    <w:basedOn w:val="Normal"/>
    <w:link w:val="FooterChar"/>
    <w:uiPriority w:val="99"/>
    <w:unhideWhenUsed/>
    <w:rsid w:val="00F007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741"/>
  </w:style>
  <w:style w:type="character" w:styleId="Hyperlink">
    <w:name w:val="Hyperlink"/>
    <w:uiPriority w:val="99"/>
    <w:unhideWhenUsed/>
    <w:rsid w:val="00FB6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A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5EC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0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C6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47E31"/>
    <w:rPr>
      <w:rFonts w:ascii="Arial" w:eastAsiaTheme="majorEastAsia" w:hAnsi="Arial" w:cstheme="majorBidi"/>
      <w:color w:val="000000" w:themeColor="text1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7E31"/>
    <w:rPr>
      <w:rFonts w:ascii="Arial" w:eastAsiaTheme="majorEastAsia" w:hAnsi="Arial" w:cstheme="majorBidi"/>
      <w:sz w:val="36"/>
      <w:szCs w:val="26"/>
    </w:rPr>
  </w:style>
  <w:style w:type="character" w:styleId="PlaceholderText">
    <w:name w:val="Placeholder Text"/>
    <w:basedOn w:val="DefaultParagraphFont"/>
    <w:uiPriority w:val="99"/>
    <w:semiHidden/>
    <w:rsid w:val="00F00BF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047E31"/>
    <w:rPr>
      <w:rFonts w:ascii="Arial" w:eastAsiaTheme="majorEastAsia" w:hAnsi="Arial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leeds.ac.uk/info/1201/borrow_renew_return/27/disabled_custom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s.leeds.ac.uk\shared\Academic-Services\Library-Services\LibApps\OfficeTemplates\Templates\A4_spcolls_multiple_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1E79-CD6B-4A39-85B4-F1269294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A4_spcolls_multiple_pages.dotx</Template>
  <TotalTime>92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Sidwell</dc:creator>
  <cp:lastModifiedBy>Christopher Grygiel</cp:lastModifiedBy>
  <cp:revision>8</cp:revision>
  <cp:lastPrinted>2017-04-25T11:02:00Z</cp:lastPrinted>
  <dcterms:created xsi:type="dcterms:W3CDTF">2018-02-09T09:11:00Z</dcterms:created>
  <dcterms:modified xsi:type="dcterms:W3CDTF">2018-02-09T11:29:00Z</dcterms:modified>
</cp:coreProperties>
</file>